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7F3" w:rsidRPr="003B07F3" w:rsidRDefault="003B07F3" w:rsidP="003B07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7F3">
        <w:rPr>
          <w:rFonts w:ascii="Times New Roman" w:hAnsi="Times New Roman" w:cs="Times New Roman"/>
          <w:b/>
          <w:sz w:val="28"/>
          <w:szCs w:val="28"/>
        </w:rPr>
        <w:t>Уроки ГО в образовательных учреждениях</w:t>
      </w:r>
    </w:p>
    <w:p w:rsidR="003B07F3" w:rsidRDefault="003B07F3" w:rsidP="003B07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07F3" w:rsidRDefault="00AB235A" w:rsidP="003B0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населени</w:t>
      </w:r>
      <w:r w:rsidR="00FC4D97">
        <w:rPr>
          <w:rFonts w:ascii="Times New Roman" w:hAnsi="Times New Roman" w:cs="Times New Roman"/>
          <w:sz w:val="28"/>
          <w:szCs w:val="28"/>
        </w:rPr>
        <w:t>я в области гражданской обороны – важный элемент повседневной деятельности сотрудников МЧС России</w:t>
      </w:r>
      <w:r w:rsidR="003B07F3">
        <w:rPr>
          <w:rFonts w:ascii="Times New Roman" w:hAnsi="Times New Roman" w:cs="Times New Roman"/>
          <w:sz w:val="28"/>
          <w:szCs w:val="28"/>
        </w:rPr>
        <w:t xml:space="preserve">. Действия в случае возникновения чрезвычайной ситуации необходимо знать каждому человеку без исключения для сохранения собственной жизни. </w:t>
      </w:r>
    </w:p>
    <w:p w:rsidR="003B07F3" w:rsidRDefault="003B07F3" w:rsidP="003B0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гражданской обороны сотрудниками отдела надзорной деятельности и профилактической работы Центрального района на протяжении октября проводятся различные занятия в образовательных учреждениях района. Дети к новой информации более восприимчивы, поэтому для них такого рода уроки очень актуальны и целесообразны.</w:t>
      </w:r>
    </w:p>
    <w:p w:rsidR="003B07F3" w:rsidRDefault="003B07F3" w:rsidP="003B0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данных занятиях учащимся  рассказывают, что </w:t>
      </w:r>
      <w:r w:rsidRPr="003B07F3">
        <w:rPr>
          <w:rFonts w:ascii="Times New Roman" w:hAnsi="Times New Roman" w:cs="Times New Roman"/>
          <w:sz w:val="28"/>
          <w:szCs w:val="28"/>
        </w:rPr>
        <w:t>Гражданская оборона – это комплекс защитных мероприятий, который помогает уберечь мирное население, объекты экономики, материальные и культурные ценности в военное время. В мирное же время спасат</w:t>
      </w:r>
      <w:r>
        <w:rPr>
          <w:rFonts w:ascii="Times New Roman" w:hAnsi="Times New Roman" w:cs="Times New Roman"/>
          <w:sz w:val="28"/>
          <w:szCs w:val="28"/>
        </w:rPr>
        <w:t xml:space="preserve">ельные формирования МЧС России и </w:t>
      </w:r>
      <w:r w:rsidRPr="003B07F3">
        <w:rPr>
          <w:rFonts w:ascii="Times New Roman" w:hAnsi="Times New Roman" w:cs="Times New Roman"/>
          <w:sz w:val="28"/>
          <w:szCs w:val="28"/>
        </w:rPr>
        <w:t>подразделения Государс</w:t>
      </w:r>
      <w:r>
        <w:rPr>
          <w:rFonts w:ascii="Times New Roman" w:hAnsi="Times New Roman" w:cs="Times New Roman"/>
          <w:sz w:val="28"/>
          <w:szCs w:val="28"/>
        </w:rPr>
        <w:t xml:space="preserve">твенной противопожарной службы </w:t>
      </w:r>
      <w:r w:rsidRPr="003B07F3">
        <w:rPr>
          <w:rFonts w:ascii="Times New Roman" w:hAnsi="Times New Roman" w:cs="Times New Roman"/>
          <w:sz w:val="28"/>
          <w:szCs w:val="28"/>
        </w:rPr>
        <w:t>ежедневно участву</w:t>
      </w:r>
      <w:r>
        <w:rPr>
          <w:rFonts w:ascii="Times New Roman" w:hAnsi="Times New Roman" w:cs="Times New Roman"/>
          <w:sz w:val="28"/>
          <w:szCs w:val="28"/>
        </w:rPr>
        <w:t>ют в спасательных операциях, и что все</w:t>
      </w:r>
      <w:r w:rsidRPr="003B07F3">
        <w:rPr>
          <w:rFonts w:ascii="Times New Roman" w:hAnsi="Times New Roman" w:cs="Times New Roman"/>
          <w:sz w:val="28"/>
          <w:szCs w:val="28"/>
        </w:rPr>
        <w:t xml:space="preserve"> эти усилия направлены, в первую очередь, на оказание помощи людям, обеспечение их безопасности, сохранение жизни и здоровья, культурных и материальных ценностей</w:t>
      </w:r>
      <w:r>
        <w:rPr>
          <w:rFonts w:ascii="Times New Roman" w:hAnsi="Times New Roman" w:cs="Times New Roman"/>
          <w:sz w:val="28"/>
          <w:szCs w:val="28"/>
        </w:rPr>
        <w:t xml:space="preserve">. Кроме того ребятам демонстрируют учебный фильм о современной системе гражданской обороны и учат правильно пользоваться средствами индивидуальной защиты органов дыхания и аптечкой. На протяжении урока проговариваются основные цели, задачи ГО и  правильные действия в случае поступления сигналов ГО. </w:t>
      </w:r>
    </w:p>
    <w:p w:rsidR="003B07F3" w:rsidRDefault="003B07F3" w:rsidP="003B0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проходят в различных образовательных учреждениях района, например, в детском саду №</w:t>
      </w:r>
      <w:r w:rsidR="00D54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83, частной школе «Унисон», общеобразовательной школе № 636 и т.д.</w:t>
      </w:r>
    </w:p>
    <w:p w:rsidR="003B07F3" w:rsidRDefault="003B07F3" w:rsidP="003B0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заключительной части занятий ученикам разрешается поближе рассмотреть средства защиты и самостоятельно воспользоваться противогазом, а также сотрудники МЧС с большим удовольствием отвечали на интересовавшие школьников вопросы.</w:t>
      </w:r>
    </w:p>
    <w:p w:rsidR="00D54190" w:rsidRDefault="007C66FC" w:rsidP="003B0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191923"/>
            <wp:effectExtent l="0" t="0" r="0" b="0"/>
            <wp:docPr id="7" name="Рисунок 7" descr="O:\КАБИНЕТЫ\15 Юдакова\Пропаганда\2019\Деятельность отдела\Октябрь\Уроки\IMG_20190924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Октябрь\Уроки\IMG_20190924_1159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713236"/>
            <wp:effectExtent l="0" t="0" r="0" b="0"/>
            <wp:docPr id="6" name="Рисунок 6" descr="O:\КАБИНЕТЫ\15 Юдакова\Пропаганда\2019\Деятельность отдела\Октябрь\Уроки\IMG_20190924_11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Октябрь\Уроки\IMG_20190924_115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4337" cy="4254371"/>
            <wp:effectExtent l="0" t="0" r="0" b="0"/>
            <wp:docPr id="5" name="Рисунок 5" descr="O:\КАБИНЕТЫ\15 Юдакова\Пропаганда\2019\Деятельность отдела\Октябрь\Уроки\IMG_20190924_1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Октябрь\Уроки\IMG_20190924_1159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31" cy="42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4191000"/>
            <wp:effectExtent l="0" t="0" r="0" b="0"/>
            <wp:docPr id="4" name="Рисунок 4" descr="O:\КАБИНЕТЫ\15 Юдакова\Пропаганда\2019\Деятельность отдела\Октябрь\Уроки\IMG_20190924_11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Октябрь\Уроки\IMG_20190924_115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4258" cy="4059718"/>
            <wp:effectExtent l="0" t="0" r="0" b="0"/>
            <wp:docPr id="3" name="Рисунок 3" descr="O:\КАБИНЕТЫ\15 Юдакова\Пропаганда\2019\Деятельность отдела\Октябрь\Уроки\IMG_20190924_1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Октябрь\Уроки\IMG_20190924_115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31" cy="40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6106"/>
            <wp:effectExtent l="0" t="0" r="0" b="0"/>
            <wp:docPr id="2" name="Рисунок 2" descr="O:\КАБИНЕТЫ\15 Юдакова\Пропаганда\2019\Деятельность отдела\Октябрь\Уроки\IMG_20190924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Октябрь\Уроки\IMG_20190924_1158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3731" cy="4150298"/>
            <wp:effectExtent l="0" t="0" r="0" b="0"/>
            <wp:docPr id="1" name="Рисунок 1" descr="O:\КАБИНЕТЫ\15 Юдакова\Пропаганда\2019\Деятельность отдела\Октябрь\Уроки\IMG_20190924_1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Октябрь\Уроки\IMG_20190924_115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3731" cy="41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90" w:rsidRDefault="00D54190" w:rsidP="00D5419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D54190" w:rsidRPr="00AB235A" w:rsidRDefault="00D54190" w:rsidP="00D5419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21.10.2019</w:t>
      </w:r>
    </w:p>
    <w:sectPr w:rsidR="00D54190" w:rsidRPr="00AB235A" w:rsidSect="003B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35A"/>
    <w:rsid w:val="00050C28"/>
    <w:rsid w:val="003B07F3"/>
    <w:rsid w:val="003B7C47"/>
    <w:rsid w:val="004061E0"/>
    <w:rsid w:val="007C66FC"/>
    <w:rsid w:val="00AB235A"/>
    <w:rsid w:val="00D54190"/>
    <w:rsid w:val="00FC4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2019-10-18T07:26:00Z</dcterms:created>
  <dcterms:modified xsi:type="dcterms:W3CDTF">2019-10-21T15:11:00Z</dcterms:modified>
</cp:coreProperties>
</file>