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6F" w:rsidRPr="00380C2A" w:rsidRDefault="00C72B6F" w:rsidP="006D6489">
      <w:pPr>
        <w:shd w:val="clear" w:color="auto" w:fill="FFFFFF"/>
        <w:spacing w:after="167" w:line="259" w:lineRule="atLeast"/>
        <w:outlineLvl w:val="0"/>
        <w:rPr>
          <w:rFonts w:ascii="Arial" w:eastAsia="Times New Roman" w:hAnsi="Arial" w:cs="Arial"/>
          <w:color w:val="A4A4A4"/>
          <w:sz w:val="36"/>
          <w:szCs w:val="36"/>
          <w:lang w:eastAsia="ru-RU"/>
        </w:rPr>
      </w:pPr>
      <w:r w:rsidRPr="00380C2A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Что такое ИПР?</w:t>
      </w:r>
    </w:p>
    <w:p w:rsidR="00C72B6F" w:rsidRPr="00C72B6F" w:rsidRDefault="00C72B6F" w:rsidP="00C7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9722" cy="3018155"/>
            <wp:effectExtent l="19050" t="0" r="0" b="0"/>
            <wp:docPr id="1" name="Рисунок 1" descr="http://78.mchs.gov.ru/upload/site10/document_news/y2jLtnpohV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y2jLtnpohV-big-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92" cy="302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6F" w:rsidRPr="00380C2A" w:rsidRDefault="00C72B6F" w:rsidP="00380C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C2A">
        <w:rPr>
          <w:rFonts w:ascii="Times New Roman" w:hAnsi="Times New Roman" w:cs="Times New Roman"/>
          <w:sz w:val="28"/>
          <w:szCs w:val="28"/>
          <w:lang w:eastAsia="ru-RU"/>
        </w:rPr>
        <w:t>В состав любой установки автоматической пожарной сигнализации или установки пожаротушения входит такое устройство как  </w:t>
      </w:r>
      <w:proofErr w:type="spellStart"/>
      <w:r w:rsidRPr="00380C2A">
        <w:rPr>
          <w:rFonts w:ascii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380C2A">
        <w:rPr>
          <w:rFonts w:ascii="Times New Roman" w:hAnsi="Times New Roman" w:cs="Times New Roman"/>
          <w:sz w:val="28"/>
          <w:szCs w:val="28"/>
          <w:lang w:eastAsia="ru-RU"/>
        </w:rPr>
        <w:t xml:space="preserve"> пожарный ручной (ИПР). Он представляет собой предмет в пластиковом корпусе, красного цвета, с надписью «Пожар» или «При пожаре открыть крышку и нажать на кнопку» и предназначен для ручного включения сигнала пожарной тревоги. Стоит помнить, что в </w:t>
      </w:r>
      <w:proofErr w:type="gramStart"/>
      <w:r w:rsidRPr="00380C2A"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380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0C2A">
        <w:rPr>
          <w:rFonts w:ascii="Times New Roman" w:hAnsi="Times New Roman" w:cs="Times New Roman"/>
          <w:sz w:val="28"/>
          <w:szCs w:val="28"/>
          <w:lang w:eastAsia="ru-RU"/>
        </w:rPr>
        <w:t>извещателях</w:t>
      </w:r>
      <w:proofErr w:type="spellEnd"/>
      <w:r w:rsidRPr="00380C2A">
        <w:rPr>
          <w:rFonts w:ascii="Times New Roman" w:hAnsi="Times New Roman" w:cs="Times New Roman"/>
          <w:sz w:val="28"/>
          <w:szCs w:val="28"/>
          <w:lang w:eastAsia="ru-RU"/>
        </w:rPr>
        <w:t xml:space="preserve"> не предусмотрена функция обнаружения очага возгорания.</w:t>
      </w:r>
    </w:p>
    <w:p w:rsidR="00C72B6F" w:rsidRPr="00380C2A" w:rsidRDefault="00C72B6F" w:rsidP="00380C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C2A">
        <w:rPr>
          <w:rFonts w:ascii="Times New Roman" w:hAnsi="Times New Roman" w:cs="Times New Roman"/>
          <w:sz w:val="28"/>
          <w:szCs w:val="28"/>
          <w:lang w:eastAsia="ru-RU"/>
        </w:rPr>
        <w:t xml:space="preserve">Ручные пожарные </w:t>
      </w:r>
      <w:proofErr w:type="spellStart"/>
      <w:r w:rsidRPr="00380C2A">
        <w:rPr>
          <w:rFonts w:ascii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380C2A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устанавливают на путях эвакуации (в местах, доступных для их включения при возникновении пожара) на высоте 1,5 м от уровня земли или пола. Расстояние между </w:t>
      </w:r>
      <w:proofErr w:type="gramStart"/>
      <w:r w:rsidRPr="00380C2A">
        <w:rPr>
          <w:rFonts w:ascii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380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0C2A">
        <w:rPr>
          <w:rFonts w:ascii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380C2A">
        <w:rPr>
          <w:rFonts w:ascii="Times New Roman" w:hAnsi="Times New Roman" w:cs="Times New Roman"/>
          <w:sz w:val="28"/>
          <w:szCs w:val="28"/>
          <w:lang w:eastAsia="ru-RU"/>
        </w:rPr>
        <w:t xml:space="preserve"> не должно превышать 50 метров, вне помещения – 150 метров.</w:t>
      </w:r>
    </w:p>
    <w:p w:rsidR="00C72B6F" w:rsidRPr="00380C2A" w:rsidRDefault="00C72B6F" w:rsidP="00380C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C2A">
        <w:rPr>
          <w:rFonts w:ascii="Times New Roman" w:hAnsi="Times New Roman" w:cs="Times New Roman"/>
          <w:sz w:val="28"/>
          <w:szCs w:val="28"/>
          <w:lang w:eastAsia="ru-RU"/>
        </w:rPr>
        <w:t xml:space="preserve">В экстренной ситуации, необходимо, как можно быстрее добраться до </w:t>
      </w:r>
      <w:proofErr w:type="gramStart"/>
      <w:r w:rsidRPr="00380C2A">
        <w:rPr>
          <w:rFonts w:ascii="Times New Roman" w:hAnsi="Times New Roman" w:cs="Times New Roman"/>
          <w:sz w:val="28"/>
          <w:szCs w:val="28"/>
          <w:lang w:eastAsia="ru-RU"/>
        </w:rPr>
        <w:t>ближайшего</w:t>
      </w:r>
      <w:proofErr w:type="gramEnd"/>
      <w:r w:rsidRPr="00380C2A">
        <w:rPr>
          <w:rFonts w:ascii="Times New Roman" w:hAnsi="Times New Roman" w:cs="Times New Roman"/>
          <w:sz w:val="28"/>
          <w:szCs w:val="28"/>
          <w:lang w:eastAsia="ru-RU"/>
        </w:rPr>
        <w:t xml:space="preserve"> ручного </w:t>
      </w:r>
      <w:proofErr w:type="spellStart"/>
      <w:r w:rsidRPr="00380C2A">
        <w:rPr>
          <w:rFonts w:ascii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380C2A">
        <w:rPr>
          <w:rFonts w:ascii="Times New Roman" w:hAnsi="Times New Roman" w:cs="Times New Roman"/>
          <w:sz w:val="28"/>
          <w:szCs w:val="28"/>
          <w:lang w:eastAsia="ru-RU"/>
        </w:rPr>
        <w:t>, открыть крышку и нажать кнопку. При этом должна произойти «</w:t>
      </w:r>
      <w:proofErr w:type="spellStart"/>
      <w:r w:rsidRPr="00380C2A">
        <w:rPr>
          <w:rFonts w:ascii="Times New Roman" w:hAnsi="Times New Roman" w:cs="Times New Roman"/>
          <w:sz w:val="28"/>
          <w:szCs w:val="28"/>
          <w:lang w:eastAsia="ru-RU"/>
        </w:rPr>
        <w:t>сработка</w:t>
      </w:r>
      <w:proofErr w:type="spellEnd"/>
      <w:r w:rsidRPr="00380C2A">
        <w:rPr>
          <w:rFonts w:ascii="Times New Roman" w:hAnsi="Times New Roman" w:cs="Times New Roman"/>
          <w:sz w:val="28"/>
          <w:szCs w:val="28"/>
          <w:lang w:eastAsia="ru-RU"/>
        </w:rPr>
        <w:t xml:space="preserve">» пожарной сигнализации и прозвучать сирена. Для отключения звукового сигнала при </w:t>
      </w:r>
      <w:proofErr w:type="gramStart"/>
      <w:r w:rsidRPr="00380C2A">
        <w:rPr>
          <w:rFonts w:ascii="Times New Roman" w:hAnsi="Times New Roman" w:cs="Times New Roman"/>
          <w:sz w:val="28"/>
          <w:szCs w:val="28"/>
          <w:lang w:eastAsia="ru-RU"/>
        </w:rPr>
        <w:t>ложных</w:t>
      </w:r>
      <w:proofErr w:type="gramEnd"/>
      <w:r w:rsidRPr="00380C2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80C2A">
        <w:rPr>
          <w:rFonts w:ascii="Times New Roman" w:hAnsi="Times New Roman" w:cs="Times New Roman"/>
          <w:sz w:val="28"/>
          <w:szCs w:val="28"/>
          <w:lang w:eastAsia="ru-RU"/>
        </w:rPr>
        <w:t>сработках</w:t>
      </w:r>
      <w:proofErr w:type="spellEnd"/>
      <w:r w:rsidRPr="00380C2A">
        <w:rPr>
          <w:rFonts w:ascii="Times New Roman" w:hAnsi="Times New Roman" w:cs="Times New Roman"/>
          <w:sz w:val="28"/>
          <w:szCs w:val="28"/>
          <w:lang w:eastAsia="ru-RU"/>
        </w:rPr>
        <w:t xml:space="preserve">», необходимо снять режим тревоги на приборе и отжать кнопку на ручном </w:t>
      </w:r>
      <w:proofErr w:type="spellStart"/>
      <w:r w:rsidRPr="00380C2A">
        <w:rPr>
          <w:rFonts w:ascii="Times New Roman" w:hAnsi="Times New Roman" w:cs="Times New Roman"/>
          <w:sz w:val="28"/>
          <w:szCs w:val="28"/>
          <w:lang w:eastAsia="ru-RU"/>
        </w:rPr>
        <w:t>извещателе</w:t>
      </w:r>
      <w:proofErr w:type="spellEnd"/>
      <w:r w:rsidRPr="00380C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B6F" w:rsidRPr="00380C2A" w:rsidRDefault="00C72B6F" w:rsidP="00380C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C2A">
        <w:rPr>
          <w:rFonts w:ascii="Times New Roman" w:hAnsi="Times New Roman" w:cs="Times New Roman"/>
          <w:sz w:val="28"/>
          <w:szCs w:val="28"/>
          <w:lang w:eastAsia="ru-RU"/>
        </w:rPr>
        <w:t xml:space="preserve">Ручные </w:t>
      </w:r>
      <w:proofErr w:type="spellStart"/>
      <w:r w:rsidRPr="00380C2A">
        <w:rPr>
          <w:rFonts w:ascii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380C2A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применяются в системах пожаротушения, </w:t>
      </w:r>
      <w:proofErr w:type="spellStart"/>
      <w:r w:rsidRPr="00380C2A">
        <w:rPr>
          <w:rFonts w:ascii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380C2A">
        <w:rPr>
          <w:rFonts w:ascii="Times New Roman" w:hAnsi="Times New Roman" w:cs="Times New Roman"/>
          <w:sz w:val="28"/>
          <w:szCs w:val="28"/>
          <w:lang w:eastAsia="ru-RU"/>
        </w:rPr>
        <w:t xml:space="preserve">, пожарной автоматики. В  этих системах </w:t>
      </w:r>
      <w:proofErr w:type="gramStart"/>
      <w:r w:rsidRPr="00380C2A">
        <w:rPr>
          <w:rFonts w:ascii="Times New Roman" w:hAnsi="Times New Roman" w:cs="Times New Roman"/>
          <w:sz w:val="28"/>
          <w:szCs w:val="28"/>
          <w:lang w:eastAsia="ru-RU"/>
        </w:rPr>
        <w:t>ручной</w:t>
      </w:r>
      <w:proofErr w:type="gramEnd"/>
      <w:r w:rsidRPr="00380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0C2A">
        <w:rPr>
          <w:rFonts w:ascii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380C2A">
        <w:rPr>
          <w:rFonts w:ascii="Times New Roman" w:hAnsi="Times New Roman" w:cs="Times New Roman"/>
          <w:sz w:val="28"/>
          <w:szCs w:val="28"/>
          <w:lang w:eastAsia="ru-RU"/>
        </w:rPr>
        <w:t xml:space="preserve"> имеет различные цвета корпуса. Для управления системой пожаротушения — желтого цвета. Для пуска системы </w:t>
      </w:r>
      <w:proofErr w:type="spellStart"/>
      <w:r w:rsidRPr="00380C2A">
        <w:rPr>
          <w:rFonts w:ascii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380C2A">
        <w:rPr>
          <w:rFonts w:ascii="Times New Roman" w:hAnsi="Times New Roman" w:cs="Times New Roman"/>
          <w:sz w:val="28"/>
          <w:szCs w:val="28"/>
          <w:lang w:eastAsia="ru-RU"/>
        </w:rPr>
        <w:t xml:space="preserve"> – белого цвета. Для разблокировки противопожарных дверей – зеленого цвета. </w:t>
      </w:r>
    </w:p>
    <w:p w:rsidR="00C72B6F" w:rsidRPr="00380C2A" w:rsidRDefault="00C72B6F" w:rsidP="00380C2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C2A">
        <w:rPr>
          <w:rFonts w:ascii="Times New Roman" w:hAnsi="Times New Roman" w:cs="Times New Roman"/>
          <w:sz w:val="28"/>
          <w:szCs w:val="28"/>
          <w:lang w:eastAsia="ru-RU"/>
        </w:rPr>
        <w:t>Применение приборов противопожарной безопасности - одно из важнейших условий успешной и бесперебойной работы предприятий и учебных учреждений, а также залог безопасности находящихся там людей.</w:t>
      </w:r>
    </w:p>
    <w:p w:rsidR="00C72B6F" w:rsidRPr="00C72B6F" w:rsidRDefault="00C72B6F" w:rsidP="00380C2A">
      <w:pPr>
        <w:pStyle w:val="a8"/>
        <w:ind w:firstLine="708"/>
        <w:jc w:val="both"/>
        <w:rPr>
          <w:lang w:eastAsia="ru-RU"/>
        </w:rPr>
      </w:pPr>
      <w:r w:rsidRPr="00380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Будьте бдительны! Берегите себя и своих близких!</w:t>
      </w:r>
    </w:p>
    <w:p w:rsidR="00380C2A" w:rsidRPr="00E14016" w:rsidRDefault="00380C2A" w:rsidP="00380C2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sz w:val="28"/>
          <w:szCs w:val="28"/>
          <w:lang w:eastAsia="ru-RU"/>
        </w:rPr>
        <w:t>Информация с сайта</w:t>
      </w:r>
      <w:r w:rsidRPr="00E14016">
        <w:t xml:space="preserve"> </w:t>
      </w:r>
      <w:r w:rsidRPr="00E14016">
        <w:rPr>
          <w:rFonts w:ascii="Times New Roman" w:hAnsi="Times New Roman" w:cs="Times New Roman"/>
          <w:sz w:val="28"/>
          <w:szCs w:val="28"/>
          <w:lang w:eastAsia="ru-RU"/>
        </w:rPr>
        <w:t xml:space="preserve">http://78.mchs.gov.ru/ </w:t>
      </w:r>
    </w:p>
    <w:p w:rsidR="00380C2A" w:rsidRPr="00E14016" w:rsidRDefault="00380C2A" w:rsidP="00380C2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sz w:val="28"/>
          <w:szCs w:val="28"/>
          <w:lang w:eastAsia="ru-RU"/>
        </w:rPr>
        <w:t>ОНД Центрального района</w:t>
      </w:r>
    </w:p>
    <w:p w:rsidR="00C72B6F" w:rsidRDefault="00380C2A" w:rsidP="00380C2A">
      <w:pPr>
        <w:jc w:val="right"/>
      </w:pPr>
      <w:r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E14016">
        <w:rPr>
          <w:rFonts w:ascii="Times New Roman" w:hAnsi="Times New Roman" w:cs="Times New Roman"/>
          <w:sz w:val="28"/>
          <w:szCs w:val="28"/>
          <w:lang w:eastAsia="ru-RU"/>
        </w:rPr>
        <w:t>.02.2016</w:t>
      </w:r>
    </w:p>
    <w:sectPr w:rsidR="00C72B6F" w:rsidSect="00380C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B6F"/>
    <w:rsid w:val="00020652"/>
    <w:rsid w:val="00380C2A"/>
    <w:rsid w:val="004A2C2C"/>
    <w:rsid w:val="006D6489"/>
    <w:rsid w:val="00953088"/>
    <w:rsid w:val="00C7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2C"/>
  </w:style>
  <w:style w:type="paragraph" w:styleId="1">
    <w:name w:val="heading 1"/>
    <w:basedOn w:val="a"/>
    <w:link w:val="10"/>
    <w:uiPriority w:val="9"/>
    <w:qFormat/>
    <w:rsid w:val="00C72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2B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B6F"/>
  </w:style>
  <w:style w:type="paragraph" w:styleId="a4">
    <w:name w:val="Normal (Web)"/>
    <w:basedOn w:val="a"/>
    <w:uiPriority w:val="99"/>
    <w:semiHidden/>
    <w:unhideWhenUsed/>
    <w:rsid w:val="00C7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2B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B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80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7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2016-02-08T08:13:00Z</dcterms:created>
  <dcterms:modified xsi:type="dcterms:W3CDTF">2016-02-08T08:13:00Z</dcterms:modified>
</cp:coreProperties>
</file>